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xml:space="preserve">, организованность, этичность, ориентация на качество, ориентация на потребителя, нетерпимость к </w:t>
      </w:r>
      <w:proofErr w:type="spellStart"/>
      <w:r>
        <w:rPr>
          <w:rFonts w:eastAsia="Calibri"/>
          <w:lang w:eastAsia="en-US"/>
        </w:rPr>
        <w:t>коррупции</w:t>
      </w:r>
      <w:proofErr w:type="gramStart"/>
      <w:r>
        <w:rPr>
          <w:rFonts w:eastAsia="Calibri"/>
          <w:lang w:eastAsia="en-US"/>
        </w:rPr>
        <w:t>;о</w:t>
      </w:r>
      <w:proofErr w:type="gramEnd"/>
      <w:r>
        <w:rPr>
          <w:rFonts w:eastAsia="Calibri"/>
          <w:lang w:eastAsia="en-US"/>
        </w:rPr>
        <w:t>пыт</w:t>
      </w:r>
      <w:proofErr w:type="spellEnd"/>
      <w:r>
        <w:rPr>
          <w:rFonts w:eastAsia="Calibri"/>
          <w:lang w:eastAsia="en-US"/>
        </w:rPr>
        <w:t xml:space="preserve"> работы не требуется.</w:t>
      </w:r>
    </w:p>
    <w:p w:rsidR="00CB15DF" w:rsidRDefault="00CB15DF" w:rsidP="00FF6BC2">
      <w:pPr>
        <w:pStyle w:val="a4"/>
        <w:spacing w:before="0" w:beforeAutospacing="0" w:after="0" w:afterAutospacing="0"/>
        <w:ind w:left="-709"/>
        <w:jc w:val="center"/>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EE2C4B" w:rsidRPr="00EE2C4B">
        <w:rPr>
          <w:b/>
          <w:highlight w:val="cyan"/>
          <w:lang w:val="en-US"/>
        </w:rPr>
        <w:t>d</w:t>
      </w:r>
      <w:r w:rsidR="00EE2C4B" w:rsidRPr="00EE2C4B">
        <w:rPr>
          <w:b/>
          <w:highlight w:val="cyan"/>
        </w:rPr>
        <w:t>.</w:t>
      </w:r>
      <w:r w:rsidR="00EE2C4B" w:rsidRPr="00EE2C4B">
        <w:rPr>
          <w:b/>
          <w:highlight w:val="cyan"/>
          <w:lang w:val="en-US"/>
        </w:rPr>
        <w:t>zhaukenova</w:t>
      </w:r>
      <w:r w:rsidR="00EE2C4B" w:rsidRPr="00EE2C4B">
        <w:rPr>
          <w:b/>
          <w:highlight w:val="cyan"/>
        </w:rPr>
        <w:t>@</w:t>
      </w:r>
      <w:r w:rsidR="00EE2C4B" w:rsidRPr="00EE2C4B">
        <w:rPr>
          <w:b/>
          <w:highlight w:val="cyan"/>
          <w:lang w:val="en-US"/>
        </w:rPr>
        <w:t>mdai</w:t>
      </w:r>
      <w:r w:rsidR="00EE2C4B" w:rsidRPr="00EE2C4B">
        <w:rPr>
          <w:b/>
          <w:highlight w:val="cyan"/>
        </w:rPr>
        <w:t>.</w:t>
      </w:r>
      <w:r w:rsidR="00EE2C4B" w:rsidRPr="00EE2C4B">
        <w:rPr>
          <w:b/>
          <w:highlight w:val="cyan"/>
          <w:lang w:val="en-US"/>
        </w:rPr>
        <w:t>gov</w:t>
      </w:r>
      <w:r w:rsidR="00EE2C4B" w:rsidRPr="00EE2C4B">
        <w:rPr>
          <w:b/>
          <w:highlight w:val="cyan"/>
        </w:rPr>
        <w:t>.</w:t>
      </w:r>
      <w:r w:rsidR="00EE2C4B" w:rsidRPr="00EE2C4B">
        <w:rPr>
          <w:b/>
          <w:highlight w:val="cyan"/>
          <w:lang w:val="en-US"/>
        </w:rPr>
        <w:t>kz</w:t>
      </w:r>
      <w:r w:rsidRPr="00EE2C4B">
        <w:rPr>
          <w:b/>
          <w:highlight w:val="cyan"/>
          <w:lang w:val="kk-KZ"/>
        </w:rPr>
        <w:t>,</w:t>
      </w:r>
      <w:r w:rsidRPr="00EE2C4B">
        <w:rPr>
          <w:b/>
          <w:highlight w:val="cyan"/>
        </w:rPr>
        <w:t xml:space="preserve"> </w:t>
      </w:r>
      <w:r>
        <w:rPr>
          <w:b/>
          <w:highlight w:val="cyan"/>
        </w:rPr>
        <w:t xml:space="preserve">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C56C06" w:rsidRPr="001B3FC6" w:rsidRDefault="00C56C06" w:rsidP="00717CC9">
      <w:pPr>
        <w:pStyle w:val="msonormalbullet2gif"/>
        <w:ind w:left="-709" w:firstLine="709"/>
        <w:contextualSpacing/>
        <w:jc w:val="both"/>
        <w:rPr>
          <w:lang w:val="kk-KZ" w:eastAsia="en-US"/>
        </w:rPr>
      </w:pPr>
      <w:r w:rsidRPr="00652E07">
        <w:rPr>
          <w:b/>
          <w:lang w:eastAsia="en-US"/>
        </w:rPr>
        <w:t xml:space="preserve">Эксперт </w:t>
      </w:r>
      <w:proofErr w:type="spellStart"/>
      <w:r w:rsidRPr="00652E07">
        <w:rPr>
          <w:b/>
          <w:lang w:eastAsia="en-US"/>
        </w:rPr>
        <w:t>Управлени</w:t>
      </w:r>
      <w:proofErr w:type="spellEnd"/>
      <w:r w:rsidRPr="00652E07">
        <w:rPr>
          <w:b/>
          <w:lang w:val="kk-KZ" w:eastAsia="en-US"/>
        </w:rPr>
        <w:t>я формирования и выпуска государственного материального резерва</w:t>
      </w:r>
      <w:r>
        <w:rPr>
          <w:b/>
          <w:lang w:val="kk-KZ" w:eastAsia="en-US"/>
        </w:rPr>
        <w:t xml:space="preserve">, </w:t>
      </w:r>
      <w:r w:rsidRPr="007D630C">
        <w:rPr>
          <w:b/>
          <w:bCs/>
        </w:rPr>
        <w:t xml:space="preserve">категория С-5, 1 </w:t>
      </w:r>
      <w:r>
        <w:rPr>
          <w:b/>
          <w:bCs/>
          <w:lang w:val="kk-KZ"/>
        </w:rPr>
        <w:t>единица</w:t>
      </w:r>
    </w:p>
    <w:p w:rsidR="00C56C06" w:rsidRDefault="00C56C06" w:rsidP="00717CC9">
      <w:pPr>
        <w:pStyle w:val="msonormalbullet2gif"/>
        <w:ind w:left="-709" w:firstLine="709"/>
        <w:contextualSpacing/>
        <w:jc w:val="both"/>
        <w:rPr>
          <w:color w:val="000000"/>
          <w:lang w:val="kk-KZ"/>
        </w:rPr>
      </w:pPr>
      <w:r>
        <w:rPr>
          <w:b/>
          <w:bCs/>
        </w:rPr>
        <w:t>Функциональные обязанности</w:t>
      </w:r>
      <w:r>
        <w:rPr>
          <w:b/>
          <w:bCs/>
          <w:lang w:val="kk-KZ"/>
        </w:rPr>
        <w:t xml:space="preserve">: </w:t>
      </w:r>
      <w:r>
        <w:rPr>
          <w:lang w:eastAsia="en-US"/>
        </w:rPr>
        <w:t>Обеспечение сбора и обработки информации подведомственных организаций в сфере государственных закупок, подготовка конкурсной документации. Участие в формировании бюджета по текущим затратам. Обеспечение организационно-технической работы конкурсной комиссии. Подготовка для тендерной комиссии перечня материальных ценностей государственного и мобилизационного резервов, подлежащих выпуску</w:t>
      </w:r>
      <w:r>
        <w:rPr>
          <w:lang w:val="kk-KZ" w:eastAsia="en-US"/>
        </w:rPr>
        <w:t xml:space="preserve">. </w:t>
      </w:r>
      <w:r>
        <w:rPr>
          <w:lang w:eastAsia="en-US"/>
        </w:rPr>
        <w:t>Обеспечение достоверности и сохранности тендерных документов. Осуществление подготовки договоров на выпуск материальных ценностей государственного и мобилизационного резервов, его подписания у членов тендерной комиссии и победителя тендера</w:t>
      </w:r>
      <w:r>
        <w:rPr>
          <w:lang w:val="kk-KZ" w:eastAsia="en-US"/>
        </w:rPr>
        <w:t xml:space="preserve">. </w:t>
      </w:r>
      <w:r>
        <w:rPr>
          <w:lang w:eastAsia="en-US"/>
        </w:rPr>
        <w:t>Ведение мониторинга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 xml:space="preserve">. Передача материалов в </w:t>
      </w:r>
      <w:r>
        <w:rPr>
          <w:lang w:val="kk-KZ" w:eastAsia="en-US"/>
        </w:rPr>
        <w:t>Юридическое у</w:t>
      </w:r>
      <w:r>
        <w:rPr>
          <w:lang w:eastAsia="en-US"/>
        </w:rPr>
        <w:t>правление при нарушении покупателем условий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w:t>
      </w:r>
      <w:r>
        <w:rPr>
          <w:lang w:val="kk-KZ" w:eastAsia="en-US"/>
        </w:rPr>
        <w:t xml:space="preserve"> </w:t>
      </w:r>
      <w:r>
        <w:rPr>
          <w:lang w:eastAsia="en-US"/>
        </w:rPr>
        <w:t>Осуществление подготовки нарядов на выпуск материальных ценностей государственного и мобилизационного резервов, подписания у руководства, регистрации и выдачи наряда победителю тендера, а также ведение журнала выдачи нарядов.</w:t>
      </w:r>
      <w:r>
        <w:rPr>
          <w:lang w:val="kk-KZ" w:eastAsia="en-US"/>
        </w:rPr>
        <w:t xml:space="preserve"> </w:t>
      </w:r>
      <w:r>
        <w:rPr>
          <w:lang w:eastAsia="en-US"/>
        </w:rPr>
        <w:t>Подготовка и оформление документов при выпуске материальных ценностей из государственного и мобилизационного резервов.</w:t>
      </w:r>
      <w:r>
        <w:rPr>
          <w:lang w:val="kk-KZ" w:eastAsia="en-US"/>
        </w:rPr>
        <w:t xml:space="preserve"> </w:t>
      </w:r>
      <w:r w:rsidRPr="00CD0249">
        <w:rPr>
          <w:color w:val="000000"/>
        </w:rPr>
        <w:t xml:space="preserve">Осуществление иных полномочий, возложенных руководством </w:t>
      </w:r>
      <w:r>
        <w:rPr>
          <w:color w:val="000000"/>
          <w:lang w:val="kk-KZ"/>
        </w:rPr>
        <w:t>Комитета</w:t>
      </w:r>
      <w:r w:rsidRPr="00CD0249">
        <w:rPr>
          <w:color w:val="000000"/>
        </w:rPr>
        <w:t>.</w:t>
      </w:r>
    </w:p>
    <w:p w:rsidR="001B3FC6" w:rsidRDefault="00C56C06" w:rsidP="00717CC9">
      <w:pPr>
        <w:pStyle w:val="msonormalbullet2gif"/>
        <w:ind w:left="-709" w:firstLine="709"/>
        <w:contextualSpacing/>
        <w:jc w:val="both"/>
        <w:rPr>
          <w:lang w:val="kk-KZ" w:eastAsia="en-US"/>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в области социальных наук, экономики и бизнеса (экономика, финансы, учет и аудит</w:t>
      </w:r>
      <w:r>
        <w:rPr>
          <w:lang w:val="kk-KZ" w:eastAsia="en-US"/>
        </w:rPr>
        <w:t>, менеджмент</w:t>
      </w:r>
      <w:r>
        <w:rPr>
          <w:lang w:eastAsia="en-US"/>
        </w:rPr>
        <w:t>) или в области права (юриспруденция, международное право)</w:t>
      </w:r>
    </w:p>
    <w:p w:rsidR="001B3FC6" w:rsidRPr="001B3FC6" w:rsidRDefault="001B3FC6" w:rsidP="001B3FC6">
      <w:pPr>
        <w:pStyle w:val="msonormalbullet2gif"/>
        <w:ind w:left="-709"/>
        <w:contextualSpacing/>
        <w:jc w:val="both"/>
        <w:rPr>
          <w:lang w:val="kk-KZ" w:eastAsia="en-US"/>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243DA0" w:rsidRDefault="00CB15DF" w:rsidP="00243DA0">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w:t>
      </w:r>
      <w:r>
        <w:lastRenderedPageBreak/>
        <w:t>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43DA0" w:rsidRDefault="00CB15DF" w:rsidP="00243DA0">
      <w:pPr>
        <w:pStyle w:val="msonormalbullet2gif"/>
        <w:spacing w:before="0" w:beforeAutospacing="0" w:after="0" w:afterAutospacing="0"/>
        <w:ind w:left="-709" w:firstLine="709"/>
        <w:contextualSpacing/>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243DA0">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w:t>
      </w:r>
      <w:r w:rsidR="00243DA0">
        <w:rPr>
          <w:lang w:val="kk-KZ"/>
        </w:rPr>
        <w:t xml:space="preserve"> </w:t>
      </w:r>
      <w:r>
        <w:t>заявление по форме, согласно приложению 2 к настоящим Правилам;</w:t>
      </w:r>
    </w:p>
    <w:p w:rsidR="00CB15DF" w:rsidRDefault="00CB15DF" w:rsidP="00CB15DF">
      <w:pPr>
        <w:tabs>
          <w:tab w:val="left" w:pos="9923"/>
        </w:tabs>
        <w:ind w:left="-709"/>
        <w:jc w:val="both"/>
        <w:rPr>
          <w:b/>
          <w:i/>
        </w:rPr>
      </w:pPr>
      <w:r>
        <w:t>2)</w:t>
      </w:r>
      <w:r w:rsidR="00243DA0">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w:t>
      </w:r>
      <w:r w:rsidR="00243DA0">
        <w:rPr>
          <w:lang w:val="kk-KZ"/>
        </w:rPr>
        <w:t xml:space="preserve"> </w:t>
      </w:r>
      <w:r>
        <w:t>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lastRenderedPageBreak/>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sidR="00243DA0">
        <w:rPr>
          <w:u w:val="single"/>
          <w:lang w:val="kk-KZ"/>
        </w:rPr>
        <w:t xml:space="preserve"> </w:t>
      </w:r>
      <w:r>
        <w:t>со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Pr>
                <w:sz w:val="20"/>
                <w:szCs w:val="20"/>
              </w:rPr>
              <w:lastRenderedPageBreak/>
              <w:t>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419DF"/>
    <w:rsid w:val="001731FE"/>
    <w:rsid w:val="001B3FC6"/>
    <w:rsid w:val="001F3277"/>
    <w:rsid w:val="002350F7"/>
    <w:rsid w:val="00243DA0"/>
    <w:rsid w:val="002F4003"/>
    <w:rsid w:val="0030438B"/>
    <w:rsid w:val="00355AD6"/>
    <w:rsid w:val="004E2617"/>
    <w:rsid w:val="00717CC9"/>
    <w:rsid w:val="00756E17"/>
    <w:rsid w:val="007D630C"/>
    <w:rsid w:val="00880D95"/>
    <w:rsid w:val="008C15E5"/>
    <w:rsid w:val="008E6E77"/>
    <w:rsid w:val="008F1DB1"/>
    <w:rsid w:val="009F43E7"/>
    <w:rsid w:val="00A148C9"/>
    <w:rsid w:val="00A74293"/>
    <w:rsid w:val="00B605E6"/>
    <w:rsid w:val="00C56C06"/>
    <w:rsid w:val="00C91CE0"/>
    <w:rsid w:val="00CB15DF"/>
    <w:rsid w:val="00CD02D0"/>
    <w:rsid w:val="00D5592A"/>
    <w:rsid w:val="00D736ED"/>
    <w:rsid w:val="00E16C96"/>
    <w:rsid w:val="00E6186A"/>
    <w:rsid w:val="00EA3E89"/>
    <w:rsid w:val="00EE2C4B"/>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 w:type="paragraph" w:styleId="a6">
    <w:name w:val="Balloon Text"/>
    <w:basedOn w:val="a"/>
    <w:link w:val="a7"/>
    <w:uiPriority w:val="99"/>
    <w:semiHidden/>
    <w:unhideWhenUsed/>
    <w:rsid w:val="00243DA0"/>
    <w:rPr>
      <w:rFonts w:ascii="Tahoma" w:hAnsi="Tahoma" w:cs="Tahoma"/>
      <w:sz w:val="16"/>
      <w:szCs w:val="16"/>
    </w:rPr>
  </w:style>
  <w:style w:type="character" w:customStyle="1" w:styleId="a7">
    <w:name w:val="Текст выноски Знак"/>
    <w:basedOn w:val="a0"/>
    <w:link w:val="a6"/>
    <w:uiPriority w:val="99"/>
    <w:semiHidden/>
    <w:rsid w:val="00243D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23</cp:revision>
  <cp:lastPrinted>2019-01-23T05:03:00Z</cp:lastPrinted>
  <dcterms:created xsi:type="dcterms:W3CDTF">2017-08-17T12:49:00Z</dcterms:created>
  <dcterms:modified xsi:type="dcterms:W3CDTF">2019-01-23T05:03:00Z</dcterms:modified>
</cp:coreProperties>
</file>